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9D04E" w14:textId="76EE25E5" w:rsidR="001E2FED" w:rsidRPr="00F17D52" w:rsidRDefault="001E2FED" w:rsidP="00FC3A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  <w:r w:rsidR="00FC3A7E">
        <w:rPr>
          <w:rFonts w:ascii="Arial" w:hAnsi="Arial" w:cs="Arial"/>
          <w:b/>
          <w:sz w:val="24"/>
          <w:szCs w:val="24"/>
        </w:rPr>
        <w:t xml:space="preserve"> 209/4266/2020</w:t>
      </w:r>
    </w:p>
    <w:p w14:paraId="1919032D" w14:textId="77777777" w:rsidR="001E2FED" w:rsidRPr="00F17D52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ZARZĄDU  WOJEWÓDZTWA PODKARPACKIEGO</w:t>
      </w:r>
    </w:p>
    <w:p w14:paraId="6F9B89B8" w14:textId="77777777" w:rsidR="001E2FED" w:rsidRPr="00F17D52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RZESZOWIE</w:t>
      </w:r>
    </w:p>
    <w:p w14:paraId="3CFF56C6" w14:textId="2930AF5D" w:rsidR="001E2FED" w:rsidRPr="00F17D52" w:rsidRDefault="001E2FED" w:rsidP="001E2FE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</w:t>
      </w:r>
      <w:r w:rsidR="00FC3A7E">
        <w:rPr>
          <w:rFonts w:ascii="Arial" w:hAnsi="Arial" w:cs="Arial"/>
          <w:sz w:val="24"/>
          <w:szCs w:val="24"/>
        </w:rPr>
        <w:t>13 października 2020 r.</w:t>
      </w:r>
    </w:p>
    <w:p w14:paraId="2AB0B862" w14:textId="77777777" w:rsidR="001E2FED" w:rsidRPr="00F17D52" w:rsidRDefault="001E2FED" w:rsidP="001E2F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89E41E5" w14:textId="77777777" w:rsidR="001E2FED" w:rsidRPr="00F17D52" w:rsidRDefault="001E2FED" w:rsidP="001E2FE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sprawie przeprowadzenia konsultacji społecznych projektu „Programu współpracy</w:t>
      </w:r>
      <w:r>
        <w:rPr>
          <w:rFonts w:ascii="Arial" w:hAnsi="Arial" w:cs="Arial"/>
          <w:b/>
          <w:sz w:val="24"/>
          <w:szCs w:val="24"/>
        </w:rPr>
        <w:t xml:space="preserve"> Samorządu</w:t>
      </w:r>
      <w:r w:rsidRPr="00F17D52">
        <w:rPr>
          <w:rFonts w:ascii="Arial" w:hAnsi="Arial" w:cs="Arial"/>
          <w:b/>
          <w:sz w:val="24"/>
          <w:szCs w:val="24"/>
        </w:rPr>
        <w:t xml:space="preserve"> Województwa Podkarpackiego z organizacjami pozarządowymi i innymi podmiotami prowadzącymi działalność</w:t>
      </w:r>
      <w:r>
        <w:rPr>
          <w:rFonts w:ascii="Arial" w:hAnsi="Arial" w:cs="Arial"/>
          <w:b/>
          <w:sz w:val="24"/>
          <w:szCs w:val="24"/>
        </w:rPr>
        <w:t xml:space="preserve"> pożytku publicznego na rok 2021</w:t>
      </w:r>
      <w:r w:rsidRPr="00F17D52">
        <w:rPr>
          <w:rFonts w:ascii="Arial" w:hAnsi="Arial" w:cs="Arial"/>
          <w:b/>
          <w:sz w:val="24"/>
          <w:szCs w:val="24"/>
        </w:rPr>
        <w:t>”</w:t>
      </w:r>
    </w:p>
    <w:p w14:paraId="4A52D42B" w14:textId="77777777" w:rsidR="001E2FED" w:rsidRPr="00F17D52" w:rsidRDefault="001E2FED" w:rsidP="001E2F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A257A0" w14:textId="76580D11" w:rsidR="001E2FED" w:rsidRPr="00224C5F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4C5F">
        <w:rPr>
          <w:rFonts w:ascii="Arial" w:hAnsi="Arial" w:cs="Arial"/>
          <w:sz w:val="24"/>
          <w:szCs w:val="24"/>
        </w:rPr>
        <w:t>Na podstawie art. 41 ustawy z dnia 5 czerwca 1998 r. o samorządzie województwa (Dz.</w:t>
      </w:r>
      <w:r>
        <w:rPr>
          <w:rFonts w:ascii="Arial" w:hAnsi="Arial" w:cs="Arial"/>
          <w:sz w:val="24"/>
          <w:szCs w:val="24"/>
        </w:rPr>
        <w:t xml:space="preserve"> U. z 20</w:t>
      </w:r>
      <w:r w:rsidR="006D7F59">
        <w:rPr>
          <w:rFonts w:ascii="Arial" w:hAnsi="Arial" w:cs="Arial"/>
          <w:sz w:val="24"/>
          <w:szCs w:val="24"/>
        </w:rPr>
        <w:t>20 r., poz.1668</w:t>
      </w:r>
      <w:r w:rsidRPr="00224C5F">
        <w:rPr>
          <w:rFonts w:ascii="Arial" w:hAnsi="Arial" w:cs="Arial"/>
          <w:sz w:val="24"/>
          <w:szCs w:val="24"/>
        </w:rPr>
        <w:t xml:space="preserve">) oraz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§ 3 Uchwały Nr III/28/10 Sejmiku Województwa Podkarpackiego z dnia 29 grudnia 2010 r. w sprawie określenia szczegółowego sposobu konsultowania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organizacjami pozarządowymi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i podmiotami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wymienionymi w art. 3 ust. 3 ustawy o d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ziałalności pożytku publicznego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i o wolontariacie projektów prawa miejscowego (Dz. Urz. Woj. </w:t>
      </w:r>
      <w:proofErr w:type="spellStart"/>
      <w:r w:rsidRPr="00224C5F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Pr="00224C5F">
        <w:rPr>
          <w:rFonts w:ascii="Arial" w:eastAsia="Times New Roman" w:hAnsi="Arial" w:cs="Arial"/>
          <w:sz w:val="24"/>
          <w:szCs w:val="24"/>
          <w:lang w:eastAsia="pl-PL"/>
        </w:rPr>
        <w:t>. z 2011 r. Nr 1, poz. 2), w związku z art. 5, ust. 1 i art. 5a ust. 1 ustawy z dnia 24 kwietnia 2003 r. o działalności pożytku publicznego i o wolontariac</w:t>
      </w:r>
      <w:r>
        <w:rPr>
          <w:rFonts w:ascii="Arial" w:eastAsia="Times New Roman" w:hAnsi="Arial" w:cs="Arial"/>
          <w:sz w:val="24"/>
          <w:szCs w:val="24"/>
          <w:lang w:eastAsia="pl-PL"/>
        </w:rPr>
        <w:t>ie (Dz. U. z 20</w:t>
      </w:r>
      <w:r w:rsidR="006D7F59">
        <w:rPr>
          <w:rFonts w:ascii="Arial" w:eastAsia="Times New Roman" w:hAnsi="Arial" w:cs="Arial"/>
          <w:sz w:val="24"/>
          <w:szCs w:val="24"/>
          <w:lang w:eastAsia="pl-PL"/>
        </w:rPr>
        <w:t>20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r., poz.,</w:t>
      </w:r>
      <w:r w:rsidR="006D7F59">
        <w:rPr>
          <w:rFonts w:ascii="Arial" w:eastAsia="Times New Roman" w:hAnsi="Arial" w:cs="Arial"/>
          <w:sz w:val="24"/>
          <w:szCs w:val="24"/>
          <w:lang w:eastAsia="pl-PL"/>
        </w:rPr>
        <w:t>1057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p w14:paraId="7D088570" w14:textId="77777777" w:rsidR="001E2FED" w:rsidRPr="00BF2199" w:rsidRDefault="001E2FED" w:rsidP="001E2FED">
      <w:pPr>
        <w:spacing w:after="0" w:line="240" w:lineRule="auto"/>
        <w:jc w:val="both"/>
        <w:rPr>
          <w:rFonts w:ascii="Arial" w:hAnsi="Arial" w:cs="Arial"/>
        </w:rPr>
      </w:pPr>
    </w:p>
    <w:p w14:paraId="4AF4249B" w14:textId="77777777" w:rsidR="001E2FED" w:rsidRPr="00BF2199" w:rsidRDefault="001E2FED" w:rsidP="001E2FED">
      <w:pPr>
        <w:spacing w:after="0" w:line="240" w:lineRule="auto"/>
        <w:rPr>
          <w:rFonts w:ascii="Arial" w:hAnsi="Arial" w:cs="Arial"/>
        </w:rPr>
      </w:pPr>
    </w:p>
    <w:p w14:paraId="132D1F29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5111AFF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C457DD5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br/>
        <w:t>§ 1</w:t>
      </w:r>
    </w:p>
    <w:p w14:paraId="50F91C02" w14:textId="77777777" w:rsidR="001E2FED" w:rsidRPr="00C84AE5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B46B70" w14:textId="77777777" w:rsidR="001E2FED" w:rsidRPr="00C84AE5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eastAsia="Times New Roman" w:hAnsi="Arial" w:cs="Arial"/>
          <w:sz w:val="24"/>
          <w:szCs w:val="24"/>
          <w:lang w:eastAsia="pl-PL"/>
        </w:rPr>
        <w:t>Postanawia się przeprowadzić konsultacje społeczne projektu „</w:t>
      </w:r>
      <w:r w:rsidRPr="00C84AE5">
        <w:rPr>
          <w:rFonts w:ascii="Arial" w:hAnsi="Arial" w:cs="Arial"/>
          <w:sz w:val="24"/>
          <w:szCs w:val="24"/>
        </w:rPr>
        <w:t>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sz w:val="24"/>
          <w:szCs w:val="24"/>
        </w:rPr>
        <w:t>21</w:t>
      </w:r>
      <w:r w:rsidRPr="00C84AE5">
        <w:rPr>
          <w:rFonts w:ascii="Arial" w:hAnsi="Arial" w:cs="Arial"/>
          <w:sz w:val="24"/>
          <w:szCs w:val="24"/>
        </w:rPr>
        <w:t>” stanowiącego załącznik nr 1 do niniejszej uchwały, zwanego dalej „Projektem”.</w:t>
      </w:r>
    </w:p>
    <w:p w14:paraId="478AAB69" w14:textId="77777777" w:rsidR="001E2FED" w:rsidRPr="00C84AE5" w:rsidRDefault="001E2FED" w:rsidP="001E2FED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2DDEC193" w14:textId="77777777" w:rsidR="001E2FED" w:rsidRPr="00C84AE5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hAnsi="Arial" w:cs="Arial"/>
          <w:sz w:val="24"/>
          <w:szCs w:val="24"/>
        </w:rPr>
        <w:t xml:space="preserve">Konsultacje, o których mowa w ust. 1 przeprowadzone zostaną w terminie od </w:t>
      </w:r>
      <w:r>
        <w:rPr>
          <w:rFonts w:ascii="Arial" w:hAnsi="Arial" w:cs="Arial"/>
          <w:sz w:val="24"/>
          <w:szCs w:val="24"/>
        </w:rPr>
        <w:br/>
        <w:t>14</w:t>
      </w:r>
      <w:r w:rsidRPr="00C84AE5">
        <w:rPr>
          <w:rFonts w:ascii="Arial" w:hAnsi="Arial" w:cs="Arial"/>
          <w:sz w:val="24"/>
          <w:szCs w:val="24"/>
        </w:rPr>
        <w:t xml:space="preserve"> października do </w:t>
      </w:r>
      <w:r>
        <w:rPr>
          <w:rFonts w:ascii="Arial" w:hAnsi="Arial" w:cs="Arial"/>
          <w:sz w:val="24"/>
          <w:szCs w:val="24"/>
        </w:rPr>
        <w:t>3</w:t>
      </w:r>
      <w:r w:rsidRPr="00C84A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listopada</w:t>
      </w:r>
      <w:r w:rsidRPr="00C84A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20</w:t>
      </w:r>
      <w:r w:rsidRPr="00C84AE5">
        <w:rPr>
          <w:rFonts w:ascii="Arial" w:hAnsi="Arial" w:cs="Arial"/>
          <w:sz w:val="24"/>
          <w:szCs w:val="24"/>
        </w:rPr>
        <w:t xml:space="preserve"> r. włącznie.</w:t>
      </w:r>
    </w:p>
    <w:p w14:paraId="55B4E37E" w14:textId="77777777" w:rsidR="001E2FED" w:rsidRPr="00C84AE5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88305E" w14:textId="77777777" w:rsidR="001E2FED" w:rsidRPr="00D24882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hAnsi="Arial" w:cs="Arial"/>
          <w:sz w:val="24"/>
          <w:szCs w:val="24"/>
        </w:rPr>
        <w:t xml:space="preserve">Konsultacje, o </w:t>
      </w:r>
      <w:r w:rsidRPr="00D24882">
        <w:rPr>
          <w:rFonts w:ascii="Arial" w:hAnsi="Arial" w:cs="Arial"/>
          <w:sz w:val="24"/>
          <w:szCs w:val="24"/>
        </w:rPr>
        <w:t xml:space="preserve">których mowa w </w:t>
      </w:r>
      <w:r>
        <w:rPr>
          <w:rFonts w:ascii="Arial" w:hAnsi="Arial" w:cs="Arial"/>
          <w:sz w:val="24"/>
          <w:szCs w:val="24"/>
        </w:rPr>
        <w:t xml:space="preserve">ust.1 przeprowadzone zostaną </w:t>
      </w:r>
      <w:r>
        <w:rPr>
          <w:rFonts w:ascii="Arial" w:hAnsi="Arial" w:cs="Arial"/>
          <w:sz w:val="24"/>
          <w:szCs w:val="24"/>
        </w:rPr>
        <w:br/>
      </w:r>
      <w:r w:rsidRPr="00D24882">
        <w:rPr>
          <w:rFonts w:ascii="Arial" w:hAnsi="Arial" w:cs="Arial"/>
          <w:sz w:val="24"/>
          <w:szCs w:val="24"/>
        </w:rPr>
        <w:t>w następujących formach:</w:t>
      </w:r>
    </w:p>
    <w:p w14:paraId="5EB44696" w14:textId="77777777" w:rsidR="001E2FED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przekazanie Projektu do </w:t>
      </w:r>
      <w:r w:rsidRPr="008C1DEF">
        <w:rPr>
          <w:rFonts w:ascii="Arial" w:hAnsi="Arial" w:cs="Arial"/>
          <w:sz w:val="24"/>
          <w:szCs w:val="24"/>
        </w:rPr>
        <w:t>Rady Działalności Pożytku Publicz</w:t>
      </w:r>
      <w:r>
        <w:rPr>
          <w:rFonts w:ascii="Arial" w:hAnsi="Arial" w:cs="Arial"/>
          <w:sz w:val="24"/>
          <w:szCs w:val="24"/>
        </w:rPr>
        <w:t>nego Województwa Podkarpackiego, celem wyrażenia opinii przez Radę;</w:t>
      </w:r>
    </w:p>
    <w:p w14:paraId="4504CA6C" w14:textId="72C97691" w:rsidR="001E2FED" w:rsidRPr="008C1DEF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zamieszczenie Projektu w Biuletynie Informacji Publicznej Samorządu Województwa oraz  na stronie internetowej Samorządu Województwa </w:t>
      </w:r>
      <w:r w:rsidR="006D7F5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zakładce NGO;</w:t>
      </w:r>
    </w:p>
    <w:p w14:paraId="63D67A95" w14:textId="77777777" w:rsidR="001E2FED" w:rsidRPr="00D24882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t>przyjmowanie uwag i wniosków do Projektu na piśmie w Kancelarii Ogólnej Urzędu Marszałkowskiego Województwa Podkarpackiego w R</w:t>
      </w:r>
      <w:r>
        <w:rPr>
          <w:rFonts w:ascii="Arial" w:hAnsi="Arial" w:cs="Arial"/>
          <w:sz w:val="24"/>
          <w:szCs w:val="24"/>
        </w:rPr>
        <w:t>zeszowie przy al.</w:t>
      </w:r>
      <w:r w:rsidRPr="00D24882">
        <w:rPr>
          <w:rFonts w:ascii="Arial" w:hAnsi="Arial" w:cs="Arial"/>
          <w:sz w:val="24"/>
          <w:szCs w:val="24"/>
        </w:rPr>
        <w:t xml:space="preserve"> Łukasza Cieplińskiego 4,</w:t>
      </w:r>
    </w:p>
    <w:p w14:paraId="36298ECE" w14:textId="14E5CBDC" w:rsidR="001E2FED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lastRenderedPageBreak/>
        <w:t>przyjmowa</w:t>
      </w:r>
      <w:r>
        <w:rPr>
          <w:rFonts w:ascii="Arial" w:hAnsi="Arial" w:cs="Arial"/>
          <w:sz w:val="24"/>
          <w:szCs w:val="24"/>
        </w:rPr>
        <w:t>nie uwag i wniosków do Projektu</w:t>
      </w:r>
      <w:r w:rsidRPr="00D24882">
        <w:rPr>
          <w:rFonts w:ascii="Arial" w:hAnsi="Arial" w:cs="Arial"/>
          <w:sz w:val="24"/>
          <w:szCs w:val="24"/>
        </w:rPr>
        <w:t xml:space="preserve"> za pośrednictwem poczty elektronicznej na adres: </w:t>
      </w:r>
      <w:r w:rsidR="00686B56" w:rsidRPr="00686B56">
        <w:rPr>
          <w:rFonts w:ascii="Arial" w:hAnsi="Arial" w:cs="Arial"/>
          <w:sz w:val="24"/>
          <w:szCs w:val="24"/>
        </w:rPr>
        <w:t>b.drzal@podkarpackie.pl</w:t>
      </w:r>
      <w:r w:rsidR="00686B56">
        <w:rPr>
          <w:rFonts w:ascii="Arial" w:hAnsi="Arial" w:cs="Arial"/>
          <w:sz w:val="24"/>
          <w:szCs w:val="24"/>
        </w:rPr>
        <w:t xml:space="preserve"> oraz kz@podkarpackie.pl</w:t>
      </w:r>
    </w:p>
    <w:p w14:paraId="73584528" w14:textId="77777777" w:rsidR="001E2FED" w:rsidRPr="00DA62D3" w:rsidRDefault="001E2FED" w:rsidP="001E2FED">
      <w:pPr>
        <w:pStyle w:val="Akapitzlist"/>
        <w:spacing w:after="0"/>
        <w:ind w:left="1080"/>
        <w:jc w:val="both"/>
        <w:rPr>
          <w:rFonts w:ascii="Arial" w:hAnsi="Arial" w:cs="Arial"/>
          <w:color w:val="FF0000"/>
          <w:sz w:val="24"/>
          <w:szCs w:val="24"/>
        </w:rPr>
      </w:pPr>
    </w:p>
    <w:p w14:paraId="1C6204F2" w14:textId="77777777" w:rsidR="001E2FED" w:rsidRPr="00D24882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D24882">
        <w:rPr>
          <w:rFonts w:ascii="Arial" w:hAnsi="Arial" w:cs="Arial"/>
          <w:sz w:val="24"/>
          <w:szCs w:val="24"/>
        </w:rPr>
        <w:t>wagi i wnioski do Programu należy składać na formularzu stanowiącym załącznik nr 2 do niniejszej uchwały</w:t>
      </w:r>
      <w:r>
        <w:rPr>
          <w:rFonts w:ascii="Arial" w:hAnsi="Arial" w:cs="Arial"/>
          <w:sz w:val="24"/>
          <w:szCs w:val="24"/>
        </w:rPr>
        <w:t>.</w:t>
      </w:r>
    </w:p>
    <w:p w14:paraId="776483AA" w14:textId="77777777" w:rsidR="001E2FED" w:rsidRPr="00D24882" w:rsidRDefault="001E2FED" w:rsidP="001E2FED">
      <w:pPr>
        <w:pStyle w:val="Akapitzlist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661C0319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BAFB71D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10B5FD" w14:textId="77777777" w:rsidR="001E2FED" w:rsidRPr="00D24882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Za przeprowadzenie konsultacji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społecznych 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Projek</w:t>
      </w:r>
      <w:r>
        <w:rPr>
          <w:rFonts w:ascii="Arial" w:eastAsia="Times New Roman" w:hAnsi="Arial" w:cs="Arial"/>
          <w:sz w:val="24"/>
          <w:szCs w:val="24"/>
          <w:lang w:eastAsia="pl-PL"/>
        </w:rPr>
        <w:t>tu odpowiedzialny jest Oddział w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spółpracy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samorządami i o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rganizacjam</w:t>
      </w:r>
      <w:r>
        <w:rPr>
          <w:rFonts w:ascii="Arial" w:eastAsia="Times New Roman" w:hAnsi="Arial" w:cs="Arial"/>
          <w:sz w:val="24"/>
          <w:szCs w:val="24"/>
          <w:lang w:eastAsia="pl-PL"/>
        </w:rPr>
        <w:t>i w Kancelarii Zarządu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229EAD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2E1EC0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A5E85AA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3AA366" w14:textId="77777777" w:rsidR="001E2FED" w:rsidRPr="00854461" w:rsidRDefault="001E2FED" w:rsidP="001E2FE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4461">
        <w:rPr>
          <w:rFonts w:ascii="Arial" w:eastAsia="Times New Roman" w:hAnsi="Arial" w:cs="Arial"/>
          <w:sz w:val="24"/>
          <w:szCs w:val="24"/>
          <w:lang w:eastAsia="pl-PL"/>
        </w:rPr>
        <w:t>Sprawozdanie z przeprowadzenia konsultacji będzie stanowiło załącznik do Programu współpracy Samorządu Województwa Podkarpackiego z organizacjami pozarządowymi i innymi podmiotami prowadzącymi działalność pożytku publicznego na rok 20</w:t>
      </w:r>
      <w:r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85446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F9B5552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251FC2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C3FF76A" w14:textId="77777777" w:rsidR="001E2FED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03A893" w14:textId="77777777" w:rsidR="001E2FED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Kancelarii Zarządu.</w:t>
      </w:r>
    </w:p>
    <w:p w14:paraId="5066EE09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C6B8EC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</w:p>
    <w:p w14:paraId="3DB0ED8E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9646CA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jej podjęcia.</w:t>
      </w:r>
    </w:p>
    <w:p w14:paraId="6B2683EE" w14:textId="77777777" w:rsidR="001E2FED" w:rsidRPr="00BF2199" w:rsidRDefault="001E2FED" w:rsidP="001E2FED">
      <w:pPr>
        <w:spacing w:after="0" w:line="240" w:lineRule="auto"/>
        <w:rPr>
          <w:rFonts w:ascii="Arial" w:hAnsi="Arial" w:cs="Arial"/>
        </w:rPr>
      </w:pPr>
    </w:p>
    <w:p w14:paraId="3FA0256A" w14:textId="77777777" w:rsidR="001E2FED" w:rsidRDefault="001E2FED" w:rsidP="001E2FED"/>
    <w:p w14:paraId="7DC83955" w14:textId="77777777" w:rsidR="001E2FED" w:rsidRDefault="001E2FED" w:rsidP="001E2FED"/>
    <w:p w14:paraId="054C6C51" w14:textId="77777777" w:rsidR="001E2FED" w:rsidRDefault="001E2FED" w:rsidP="001E2FED"/>
    <w:p w14:paraId="5FE40B68" w14:textId="77777777" w:rsidR="001E2FED" w:rsidRDefault="001E2FED" w:rsidP="001E2FED"/>
    <w:p w14:paraId="4A968686" w14:textId="77777777" w:rsidR="001E2FED" w:rsidRDefault="001E2FED" w:rsidP="001E2FED"/>
    <w:p w14:paraId="0BB3922F" w14:textId="77777777" w:rsidR="001E2FED" w:rsidRDefault="001E2FED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2FBBDD7" w14:textId="77777777" w:rsidR="001E2FED" w:rsidRDefault="001E2FED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EAE8D64" w14:textId="77777777" w:rsidR="001E2FED" w:rsidRDefault="001E2FED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5972F638" w14:textId="77777777" w:rsidR="001E2FED" w:rsidRDefault="001E2FED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9DCF39D" w14:textId="77777777" w:rsidR="0052658B" w:rsidRDefault="0052658B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3B025CA" w14:textId="77777777" w:rsidR="0052658B" w:rsidRDefault="0052658B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F539ADA" w14:textId="77777777" w:rsidR="001E2FED" w:rsidRDefault="001E2FED" w:rsidP="001E2FED">
      <w:bookmarkStart w:id="0" w:name="_GoBack"/>
      <w:bookmarkEnd w:id="0"/>
    </w:p>
    <w:p w14:paraId="64069AD6" w14:textId="77777777" w:rsidR="00244F3C" w:rsidRDefault="00FC3A7E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ED"/>
    <w:rsid w:val="001E2FED"/>
    <w:rsid w:val="0025716D"/>
    <w:rsid w:val="0052658B"/>
    <w:rsid w:val="00686B56"/>
    <w:rsid w:val="006D7F59"/>
    <w:rsid w:val="00AE3DFA"/>
    <w:rsid w:val="00FC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4FC2"/>
  <w15:chartTrackingRefBased/>
  <w15:docId w15:val="{471F80C1-2ABB-41FE-83B7-4743BF45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2F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2F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2FED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1E2FED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E2FED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2FE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Bogumił Drzał</cp:lastModifiedBy>
  <cp:revision>2</cp:revision>
  <dcterms:created xsi:type="dcterms:W3CDTF">2020-10-14T08:18:00Z</dcterms:created>
  <dcterms:modified xsi:type="dcterms:W3CDTF">2020-10-14T08:18:00Z</dcterms:modified>
</cp:coreProperties>
</file>